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C8" w:rsidRDefault="00B027C8" w:rsidP="00B027C8">
      <w:pPr>
        <w:pStyle w:val="1"/>
        <w:ind w:firstLine="162"/>
        <w:jc w:val="center"/>
        <w:rPr>
          <w:sz w:val="17"/>
          <w:szCs w:val="17"/>
        </w:rPr>
      </w:pPr>
      <w:r>
        <w:rPr>
          <w:sz w:val="17"/>
          <w:szCs w:val="17"/>
        </w:rPr>
        <w:t>ЕРРИТОРИАЛЬНАЯ ИЗБИРАТЕЛЬНАЯ КОМИССИЯ</w:t>
      </w:r>
    </w:p>
    <w:p w:rsidR="00B027C8" w:rsidRDefault="00B027C8" w:rsidP="00B027C8">
      <w:pPr>
        <w:pStyle w:val="1"/>
        <w:ind w:firstLine="162"/>
        <w:jc w:val="center"/>
        <w:rPr>
          <w:sz w:val="17"/>
          <w:szCs w:val="17"/>
        </w:rPr>
      </w:pPr>
      <w:r>
        <w:rPr>
          <w:sz w:val="17"/>
          <w:szCs w:val="17"/>
        </w:rPr>
        <w:t>НОВОКУБАНСКАЯ</w:t>
      </w:r>
    </w:p>
    <w:p w:rsidR="00B027C8" w:rsidRDefault="00B027C8" w:rsidP="00B027C8">
      <w:pPr>
        <w:pStyle w:val="1"/>
        <w:ind w:firstLine="162"/>
        <w:rPr>
          <w:sz w:val="17"/>
          <w:szCs w:val="17"/>
        </w:rPr>
      </w:pPr>
    </w:p>
    <w:p w:rsidR="00B027C8" w:rsidRDefault="00B027C8" w:rsidP="00B027C8">
      <w:pPr>
        <w:pStyle w:val="1"/>
        <w:ind w:firstLine="162"/>
        <w:jc w:val="center"/>
        <w:rPr>
          <w:sz w:val="17"/>
          <w:szCs w:val="17"/>
        </w:rPr>
      </w:pPr>
      <w:bookmarkStart w:id="0" w:name="_GoBack"/>
      <w:bookmarkEnd w:id="0"/>
      <w:r>
        <w:rPr>
          <w:sz w:val="17"/>
          <w:szCs w:val="17"/>
        </w:rPr>
        <w:t>РЕШЕНИЕ</w:t>
      </w:r>
    </w:p>
    <w:p w:rsidR="00B027C8" w:rsidRDefault="00B027C8" w:rsidP="00B027C8">
      <w:pPr>
        <w:pStyle w:val="1"/>
        <w:tabs>
          <w:tab w:val="left" w:pos="9498"/>
        </w:tabs>
        <w:ind w:firstLine="0"/>
        <w:rPr>
          <w:sz w:val="17"/>
          <w:szCs w:val="17"/>
        </w:rPr>
      </w:pPr>
      <w:r>
        <w:rPr>
          <w:sz w:val="17"/>
          <w:szCs w:val="17"/>
        </w:rPr>
        <w:t>20 сентября 2021 г.</w:t>
      </w:r>
      <w:r>
        <w:rPr>
          <w:sz w:val="17"/>
          <w:szCs w:val="17"/>
        </w:rPr>
        <w:tab/>
      </w:r>
      <w:r>
        <w:rPr>
          <w:sz w:val="17"/>
          <w:szCs w:val="17"/>
        </w:rPr>
        <w:t xml:space="preserve"> №27/265</w:t>
      </w:r>
    </w:p>
    <w:p w:rsidR="00B027C8" w:rsidRDefault="00B027C8" w:rsidP="00B027C8">
      <w:pPr>
        <w:pStyle w:val="1"/>
        <w:ind w:firstLine="162"/>
        <w:jc w:val="center"/>
        <w:rPr>
          <w:sz w:val="17"/>
          <w:szCs w:val="17"/>
        </w:rPr>
      </w:pPr>
      <w:r>
        <w:rPr>
          <w:sz w:val="17"/>
          <w:szCs w:val="17"/>
        </w:rPr>
        <w:t>г. Новокубанск</w:t>
      </w:r>
    </w:p>
    <w:p w:rsidR="00B027C8" w:rsidRDefault="00B027C8" w:rsidP="00B027C8">
      <w:pPr>
        <w:pStyle w:val="1"/>
        <w:ind w:firstLine="162"/>
        <w:jc w:val="center"/>
        <w:rPr>
          <w:sz w:val="17"/>
          <w:szCs w:val="17"/>
        </w:rPr>
      </w:pPr>
      <w:r>
        <w:rPr>
          <w:sz w:val="17"/>
          <w:szCs w:val="17"/>
        </w:rPr>
        <w:t>О результатах выборов главы Советского</w:t>
      </w:r>
    </w:p>
    <w:p w:rsidR="00B027C8" w:rsidRDefault="00B027C8" w:rsidP="00B027C8">
      <w:pPr>
        <w:pStyle w:val="1"/>
        <w:ind w:firstLine="162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сельского поселения </w:t>
      </w:r>
      <w:proofErr w:type="spellStart"/>
      <w:r>
        <w:rPr>
          <w:sz w:val="17"/>
          <w:szCs w:val="17"/>
        </w:rPr>
        <w:t>Новокубанского</w:t>
      </w:r>
      <w:proofErr w:type="spellEnd"/>
      <w:r>
        <w:rPr>
          <w:sz w:val="17"/>
          <w:szCs w:val="17"/>
        </w:rPr>
        <w:t xml:space="preserve"> района</w:t>
      </w:r>
    </w:p>
    <w:p w:rsidR="00B027C8" w:rsidRDefault="00B027C8" w:rsidP="00B027C8">
      <w:pPr>
        <w:pStyle w:val="1"/>
        <w:ind w:firstLine="162"/>
        <w:rPr>
          <w:sz w:val="17"/>
          <w:szCs w:val="17"/>
        </w:rPr>
      </w:pPr>
    </w:p>
    <w:p w:rsidR="00B027C8" w:rsidRDefault="00B027C8" w:rsidP="00B027C8">
      <w:pPr>
        <w:pStyle w:val="1"/>
        <w:ind w:firstLine="162"/>
        <w:rPr>
          <w:w w:val="96"/>
          <w:sz w:val="17"/>
          <w:szCs w:val="17"/>
        </w:rPr>
      </w:pPr>
      <w:r>
        <w:rPr>
          <w:w w:val="96"/>
          <w:sz w:val="17"/>
          <w:szCs w:val="17"/>
        </w:rPr>
        <w:t xml:space="preserve">В соответствии со статьями 57, 60 и 81 Закона Краснодарского края от 26 декабря 2005 года №966-КЗ «О муниципальных выборах в Краснодарском крае», на основании протокола территориальной избирательной комиссии </w:t>
      </w:r>
      <w:proofErr w:type="spellStart"/>
      <w:r>
        <w:rPr>
          <w:w w:val="96"/>
          <w:sz w:val="17"/>
          <w:szCs w:val="17"/>
        </w:rPr>
        <w:t>Новокубанская</w:t>
      </w:r>
      <w:proofErr w:type="spellEnd"/>
      <w:r>
        <w:rPr>
          <w:w w:val="96"/>
          <w:sz w:val="17"/>
          <w:szCs w:val="17"/>
        </w:rPr>
        <w:t xml:space="preserve"> о результатах выборов главы Советского сельского поселения </w:t>
      </w:r>
      <w:proofErr w:type="spellStart"/>
      <w:r>
        <w:rPr>
          <w:w w:val="96"/>
          <w:sz w:val="17"/>
          <w:szCs w:val="17"/>
        </w:rPr>
        <w:t>Новокубанского</w:t>
      </w:r>
      <w:proofErr w:type="spellEnd"/>
      <w:r>
        <w:rPr>
          <w:w w:val="96"/>
          <w:sz w:val="17"/>
          <w:szCs w:val="17"/>
        </w:rPr>
        <w:t xml:space="preserve"> района, территориальная избирательная комиссия </w:t>
      </w:r>
      <w:proofErr w:type="spellStart"/>
      <w:r>
        <w:rPr>
          <w:w w:val="96"/>
          <w:sz w:val="17"/>
          <w:szCs w:val="17"/>
        </w:rPr>
        <w:t>Новокубанская</w:t>
      </w:r>
      <w:proofErr w:type="spellEnd"/>
      <w:r>
        <w:rPr>
          <w:w w:val="96"/>
          <w:sz w:val="17"/>
          <w:szCs w:val="17"/>
        </w:rPr>
        <w:t xml:space="preserve"> РЕШИЛА:</w:t>
      </w:r>
    </w:p>
    <w:p w:rsidR="00B027C8" w:rsidRDefault="00B027C8" w:rsidP="00B027C8">
      <w:pPr>
        <w:pStyle w:val="1"/>
        <w:ind w:firstLine="162"/>
        <w:rPr>
          <w:w w:val="96"/>
          <w:sz w:val="17"/>
          <w:szCs w:val="17"/>
        </w:rPr>
      </w:pPr>
      <w:r>
        <w:rPr>
          <w:w w:val="96"/>
          <w:sz w:val="17"/>
          <w:szCs w:val="17"/>
        </w:rPr>
        <w:t xml:space="preserve">1. Признать выборы главы Советского сельского поселения </w:t>
      </w:r>
      <w:proofErr w:type="spellStart"/>
      <w:r>
        <w:rPr>
          <w:w w:val="96"/>
          <w:sz w:val="17"/>
          <w:szCs w:val="17"/>
        </w:rPr>
        <w:t>Новокубанского</w:t>
      </w:r>
      <w:proofErr w:type="spellEnd"/>
      <w:r>
        <w:rPr>
          <w:w w:val="96"/>
          <w:sz w:val="17"/>
          <w:szCs w:val="17"/>
        </w:rPr>
        <w:t xml:space="preserve"> района 19 сентября 2021 года состоявшимися и действительными.</w:t>
      </w:r>
    </w:p>
    <w:p w:rsidR="00B027C8" w:rsidRDefault="00B027C8" w:rsidP="00B027C8">
      <w:pPr>
        <w:pStyle w:val="1"/>
        <w:ind w:firstLine="162"/>
        <w:rPr>
          <w:w w:val="96"/>
          <w:sz w:val="17"/>
          <w:szCs w:val="17"/>
        </w:rPr>
      </w:pPr>
      <w:r>
        <w:rPr>
          <w:w w:val="96"/>
          <w:sz w:val="17"/>
          <w:szCs w:val="17"/>
        </w:rPr>
        <w:t xml:space="preserve">2. Считать избранным главой Советского сельского поселения </w:t>
      </w:r>
      <w:proofErr w:type="spellStart"/>
      <w:r>
        <w:rPr>
          <w:w w:val="96"/>
          <w:sz w:val="17"/>
          <w:szCs w:val="17"/>
        </w:rPr>
        <w:t>Новокубанского</w:t>
      </w:r>
      <w:proofErr w:type="spellEnd"/>
      <w:r>
        <w:rPr>
          <w:w w:val="96"/>
          <w:sz w:val="17"/>
          <w:szCs w:val="17"/>
        </w:rPr>
        <w:t xml:space="preserve"> района Копылова Сергея Юрьевича.</w:t>
      </w:r>
    </w:p>
    <w:p w:rsidR="00B027C8" w:rsidRDefault="00B027C8" w:rsidP="00B027C8">
      <w:pPr>
        <w:pStyle w:val="1"/>
        <w:ind w:firstLine="162"/>
        <w:rPr>
          <w:w w:val="96"/>
          <w:sz w:val="17"/>
          <w:szCs w:val="17"/>
        </w:rPr>
      </w:pPr>
      <w:r>
        <w:rPr>
          <w:w w:val="96"/>
          <w:sz w:val="17"/>
          <w:szCs w:val="17"/>
        </w:rPr>
        <w:t xml:space="preserve">3. Известить Копылова Сергея Юрьевича об избрании его главой Советского сельского поселения </w:t>
      </w:r>
      <w:proofErr w:type="spellStart"/>
      <w:r>
        <w:rPr>
          <w:w w:val="96"/>
          <w:sz w:val="17"/>
          <w:szCs w:val="17"/>
        </w:rPr>
        <w:t>Новокубанского</w:t>
      </w:r>
      <w:proofErr w:type="spellEnd"/>
      <w:r>
        <w:rPr>
          <w:w w:val="96"/>
          <w:sz w:val="17"/>
          <w:szCs w:val="17"/>
        </w:rPr>
        <w:t xml:space="preserve"> района.</w:t>
      </w:r>
    </w:p>
    <w:p w:rsidR="00B027C8" w:rsidRDefault="00B027C8" w:rsidP="00B027C8">
      <w:pPr>
        <w:pStyle w:val="1"/>
        <w:ind w:firstLine="162"/>
        <w:rPr>
          <w:w w:val="96"/>
          <w:sz w:val="17"/>
          <w:szCs w:val="17"/>
        </w:rPr>
      </w:pPr>
      <w:r>
        <w:rPr>
          <w:w w:val="96"/>
          <w:sz w:val="17"/>
          <w:szCs w:val="17"/>
        </w:rPr>
        <w:t>4. Направить настоящее решение для опубликования в газету «Свет маяков».</w:t>
      </w:r>
    </w:p>
    <w:p w:rsidR="00B027C8" w:rsidRDefault="00B027C8" w:rsidP="00B027C8">
      <w:pPr>
        <w:pStyle w:val="1"/>
        <w:ind w:firstLine="162"/>
        <w:rPr>
          <w:w w:val="96"/>
          <w:sz w:val="17"/>
          <w:szCs w:val="17"/>
        </w:rPr>
      </w:pPr>
      <w:r>
        <w:rPr>
          <w:w w:val="96"/>
          <w:sz w:val="17"/>
          <w:szCs w:val="17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w w:val="96"/>
          <w:sz w:val="17"/>
          <w:szCs w:val="17"/>
        </w:rPr>
        <w:t>Новокубанская</w:t>
      </w:r>
      <w:proofErr w:type="spellEnd"/>
      <w:r>
        <w:rPr>
          <w:w w:val="96"/>
          <w:sz w:val="17"/>
          <w:szCs w:val="17"/>
        </w:rPr>
        <w:t xml:space="preserve"> </w:t>
      </w:r>
      <w:proofErr w:type="spellStart"/>
      <w:r>
        <w:rPr>
          <w:w w:val="96"/>
          <w:sz w:val="17"/>
          <w:szCs w:val="17"/>
        </w:rPr>
        <w:t>Мамутову</w:t>
      </w:r>
      <w:proofErr w:type="spellEnd"/>
      <w:r>
        <w:rPr>
          <w:w w:val="96"/>
          <w:sz w:val="17"/>
          <w:szCs w:val="17"/>
        </w:rPr>
        <w:t xml:space="preserve"> Е.Э.</w:t>
      </w:r>
    </w:p>
    <w:p w:rsidR="00B027C8" w:rsidRDefault="00B027C8" w:rsidP="00B027C8">
      <w:pPr>
        <w:pStyle w:val="1"/>
        <w:ind w:firstLine="162"/>
        <w:rPr>
          <w:sz w:val="17"/>
          <w:szCs w:val="17"/>
        </w:rPr>
      </w:pPr>
    </w:p>
    <w:p w:rsidR="00B027C8" w:rsidRDefault="00B027C8" w:rsidP="00B027C8">
      <w:pPr>
        <w:pStyle w:val="1"/>
        <w:tabs>
          <w:tab w:val="left" w:pos="7088"/>
        </w:tabs>
        <w:ind w:firstLine="0"/>
        <w:jc w:val="left"/>
        <w:rPr>
          <w:rFonts w:ascii="Museo Cyrl 700" w:hAnsi="Museo Cyrl 700" w:cs="Museo Cyrl 700"/>
          <w:w w:val="90"/>
          <w:sz w:val="16"/>
          <w:szCs w:val="16"/>
        </w:rPr>
      </w:pPr>
      <w:r>
        <w:rPr>
          <w:rFonts w:ascii="Museo Cyrl 700" w:hAnsi="Museo Cyrl 700" w:cs="Museo Cyrl 700"/>
          <w:w w:val="90"/>
          <w:sz w:val="16"/>
          <w:szCs w:val="16"/>
        </w:rPr>
        <w:t xml:space="preserve">Т.А. </w:t>
      </w:r>
      <w:r>
        <w:rPr>
          <w:rFonts w:ascii="Museo Cyrl 700" w:hAnsi="Museo Cyrl 700" w:cs="Museo Cyrl 700"/>
          <w:caps/>
          <w:w w:val="90"/>
          <w:sz w:val="16"/>
          <w:szCs w:val="16"/>
        </w:rPr>
        <w:t>Небесная</w:t>
      </w:r>
      <w:r>
        <w:rPr>
          <w:rFonts w:ascii="Museo Cyrl 700" w:hAnsi="Museo Cyrl 700" w:cs="Museo Cyrl 700"/>
          <w:w w:val="90"/>
          <w:sz w:val="16"/>
          <w:szCs w:val="16"/>
        </w:rPr>
        <w:t>, председатель территориальной</w:t>
      </w:r>
      <w:r>
        <w:rPr>
          <w:rFonts w:ascii="Museo Cyrl 700" w:hAnsi="Museo Cyrl 700" w:cs="Museo Cyrl 700"/>
          <w:w w:val="90"/>
          <w:sz w:val="16"/>
          <w:szCs w:val="16"/>
        </w:rPr>
        <w:tab/>
        <w:t>Е.Э.</w:t>
      </w:r>
      <w:r>
        <w:rPr>
          <w:rFonts w:ascii="Museo Cyrl 700" w:hAnsi="Museo Cyrl 700" w:cs="Museo Cyrl 700"/>
          <w:caps/>
          <w:w w:val="90"/>
          <w:sz w:val="16"/>
          <w:szCs w:val="16"/>
        </w:rPr>
        <w:t xml:space="preserve"> Мамутова,</w:t>
      </w:r>
      <w:r>
        <w:rPr>
          <w:rFonts w:ascii="Museo Cyrl 700" w:hAnsi="Museo Cyrl 700" w:cs="Museo Cyrl 700"/>
          <w:w w:val="90"/>
          <w:sz w:val="16"/>
          <w:szCs w:val="16"/>
        </w:rPr>
        <w:t xml:space="preserve"> секретарь территориальной</w:t>
      </w:r>
    </w:p>
    <w:p w:rsidR="00B027C8" w:rsidRPr="003C2ADC" w:rsidRDefault="00B027C8" w:rsidP="00B027C8">
      <w:pPr>
        <w:pStyle w:val="1"/>
        <w:tabs>
          <w:tab w:val="left" w:pos="7088"/>
        </w:tabs>
        <w:ind w:firstLine="0"/>
        <w:jc w:val="left"/>
        <w:rPr>
          <w:rFonts w:ascii="Museo Cyrl 700" w:hAnsi="Museo Cyrl 700" w:cs="Museo Cyrl 700"/>
          <w:w w:val="90"/>
          <w:sz w:val="16"/>
          <w:szCs w:val="16"/>
        </w:rPr>
      </w:pPr>
      <w:r>
        <w:rPr>
          <w:rFonts w:ascii="Museo Cyrl 700" w:hAnsi="Museo Cyrl 700" w:cs="Museo Cyrl 700"/>
          <w:w w:val="90"/>
          <w:sz w:val="16"/>
          <w:szCs w:val="16"/>
        </w:rPr>
        <w:t>избирательной комиссии</w:t>
      </w:r>
      <w:r>
        <w:rPr>
          <w:rFonts w:ascii="Museo Cyrl 700" w:hAnsi="Museo Cyrl 700" w:cs="Museo Cyrl 700"/>
          <w:w w:val="90"/>
          <w:sz w:val="16"/>
          <w:szCs w:val="16"/>
        </w:rPr>
        <w:tab/>
        <w:t>избирательной комиссии</w:t>
      </w:r>
    </w:p>
    <w:p w:rsidR="00A60556" w:rsidRDefault="00A60556"/>
    <w:sectPr w:rsidR="00A60556" w:rsidSect="00505A6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 Cyrl 300">
    <w:panose1 w:val="02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useo Cyrl 700">
    <w:panose1 w:val="02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81"/>
    <w:rsid w:val="00647081"/>
    <w:rsid w:val="00A60556"/>
    <w:rsid w:val="00B0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20B5"/>
  <w15:chartTrackingRefBased/>
  <w15:docId w15:val="{E61CEFEE-E568-40CF-A588-49F3796F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Основной (Основной)"/>
    <w:basedOn w:val="a"/>
    <w:uiPriority w:val="99"/>
    <w:rsid w:val="00B027C8"/>
    <w:pPr>
      <w:autoSpaceDE w:val="0"/>
      <w:autoSpaceDN w:val="0"/>
      <w:adjustRightInd w:val="0"/>
      <w:spacing w:after="0" w:line="276" w:lineRule="auto"/>
      <w:ind w:firstLine="170"/>
      <w:jc w:val="both"/>
      <w:textAlignment w:val="center"/>
    </w:pPr>
    <w:rPr>
      <w:rFonts w:ascii="Museo Cyrl 300" w:hAnsi="Museo Cyrl 300" w:cs="Museo Cyrl 300"/>
      <w:color w:val="000000"/>
      <w:w w:val="9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NICKEL CASTRO</dc:creator>
  <cp:keywords/>
  <dc:description/>
  <cp:lastModifiedBy>NICKEL CASTRO</cp:lastModifiedBy>
  <cp:revision>2</cp:revision>
  <dcterms:created xsi:type="dcterms:W3CDTF">2021-09-23T06:43:00Z</dcterms:created>
  <dcterms:modified xsi:type="dcterms:W3CDTF">2021-09-23T06:44:00Z</dcterms:modified>
</cp:coreProperties>
</file>